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FA06C" w14:textId="0172BD51" w:rsidR="00192C75" w:rsidRPr="006968A9" w:rsidRDefault="00D9162B" w:rsidP="006968A9">
      <w:pPr>
        <w:jc w:val="center"/>
        <w:rPr>
          <w:b/>
          <w:sz w:val="28"/>
        </w:rPr>
      </w:pPr>
      <w:r>
        <w:rPr>
          <w:b/>
          <w:sz w:val="28"/>
        </w:rPr>
        <w:t>BOOKS FOR AFRICA RECEIVAL AND DISTRIBUTION, ZIMBABWE</w:t>
      </w:r>
    </w:p>
    <w:p w14:paraId="54ED3318" w14:textId="55775D8C" w:rsidR="0049266D" w:rsidRDefault="0049266D" w:rsidP="00D9162B">
      <w:pPr>
        <w:jc w:val="both"/>
      </w:pPr>
      <w:r w:rsidRPr="0049266D">
        <w:rPr>
          <w:noProof/>
          <w:lang w:val="en-ZA" w:eastAsia="en-ZA"/>
        </w:rPr>
        <w:drawing>
          <wp:inline distT="0" distB="0" distL="0" distR="0" wp14:anchorId="47C71450" wp14:editId="57926E7A">
            <wp:extent cx="5727382" cy="3185795"/>
            <wp:effectExtent l="0" t="0" r="6985" b="0"/>
            <wp:docPr id="2" name="Picture 2" descr="C:\Users\CITWMEZambezi\Desktop\Tsholotsho May\Books for Africa\Books for Africa Mlevu\P106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WMEZambezi\Desktop\Tsholotsho May\Books for Africa\Books for Africa Mlevu\P106021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564"/>
                    <a:stretch/>
                  </pic:blipFill>
                  <pic:spPr bwMode="auto">
                    <a:xfrm>
                      <a:off x="0" y="0"/>
                      <a:ext cx="5727700" cy="3185972"/>
                    </a:xfrm>
                    <a:prstGeom prst="rect">
                      <a:avLst/>
                    </a:prstGeom>
                    <a:noFill/>
                    <a:ln>
                      <a:noFill/>
                    </a:ln>
                    <a:extLst>
                      <a:ext uri="{53640926-AAD7-44D8-BBD7-CCE9431645EC}">
                        <a14:shadowObscured xmlns:a14="http://schemas.microsoft.com/office/drawing/2010/main"/>
                      </a:ext>
                    </a:extLst>
                  </pic:spPr>
                </pic:pic>
              </a:graphicData>
            </a:graphic>
          </wp:inline>
        </w:drawing>
      </w:r>
    </w:p>
    <w:p w14:paraId="0613A5E1" w14:textId="5FC2543B" w:rsidR="00D9162B" w:rsidRDefault="00D9162B" w:rsidP="00D9162B">
      <w:pPr>
        <w:jc w:val="both"/>
      </w:pPr>
      <w:r>
        <w:t xml:space="preserve">Thanks to Books for Africa, we have </w:t>
      </w:r>
      <w:r w:rsidR="00B75823">
        <w:t>started di</w:t>
      </w:r>
      <w:r w:rsidR="00874E1F">
        <w:t xml:space="preserve">stributing a wide range of books </w:t>
      </w:r>
      <w:r w:rsidR="00B75823">
        <w:t xml:space="preserve">to rural schools in Zimbabwe. </w:t>
      </w:r>
      <w:r w:rsidR="00192C75">
        <w:t xml:space="preserve">Over two shipments: one in late 2020 and one in 2021, 35 pallets </w:t>
      </w:r>
      <w:r w:rsidR="006968A9">
        <w:t xml:space="preserve">(over 1000 boxes of books) </w:t>
      </w:r>
      <w:r w:rsidR="00192C75">
        <w:t xml:space="preserve">were designated to </w:t>
      </w:r>
      <w:r w:rsidR="00B75823">
        <w:t>CITW</w:t>
      </w:r>
      <w:r w:rsidR="00192C75">
        <w:t>. Due to the sheer volume of books and schools being closed until March this year, we had the boxes stored for us in Harare and have been bringing them to Victoria Fa</w:t>
      </w:r>
      <w:r w:rsidR="006968A9">
        <w:t xml:space="preserve">lls bit by bit. We now have both shipments in our warehouse; the </w:t>
      </w:r>
      <w:r w:rsidR="0049266D">
        <w:t>boxes have been sorted</w:t>
      </w:r>
      <w:r w:rsidR="006968A9">
        <w:t xml:space="preserve">, and so far 230 </w:t>
      </w:r>
      <w:r w:rsidR="0049266D">
        <w:t xml:space="preserve">boxes </w:t>
      </w:r>
      <w:r w:rsidR="006968A9">
        <w:t xml:space="preserve">have been distributed or collected by other organisations around Victoria Falls so that </w:t>
      </w:r>
      <w:r w:rsidR="0049266D">
        <w:t xml:space="preserve">the reach around this region can be as wide as possible. </w:t>
      </w:r>
    </w:p>
    <w:p w14:paraId="2BB631F8" w14:textId="2A83145A" w:rsidR="00B75823" w:rsidRDefault="00B75823" w:rsidP="00D9162B">
      <w:pPr>
        <w:jc w:val="both"/>
      </w:pPr>
      <w:r>
        <w:t xml:space="preserve">On a trip to the Tsholotsho region south of Hwange National Park in May, we were able to deliver books to two schools that we have partnered with more recently: </w:t>
      </w:r>
      <w:proofErr w:type="spellStart"/>
      <w:r>
        <w:t>Mlevu</w:t>
      </w:r>
      <w:proofErr w:type="spellEnd"/>
      <w:r>
        <w:t xml:space="preserve"> and </w:t>
      </w:r>
      <w:proofErr w:type="spellStart"/>
      <w:r>
        <w:t>Mtshayeli</w:t>
      </w:r>
      <w:proofErr w:type="spellEnd"/>
      <w:r>
        <w:t xml:space="preserve"> Primaries. Unlike the other schools that we work with in this remote region, these schools are far from others in the cluster and have never received Books for Africa books before. Teachers and students were incredibly excited and grateful for this delivery, and we look forward to taking them more as soon as we can. </w:t>
      </w:r>
    </w:p>
    <w:p w14:paraId="14A4AB83" w14:textId="6932A5B1" w:rsidR="00D9162B" w:rsidRDefault="00D9162B" w:rsidP="00D9162B">
      <w:pPr>
        <w:tabs>
          <w:tab w:val="left" w:pos="1253"/>
        </w:tabs>
        <w:jc w:val="both"/>
        <w:rPr>
          <w:szCs w:val="22"/>
        </w:rPr>
      </w:pPr>
      <w:r>
        <w:rPr>
          <w:szCs w:val="22"/>
        </w:rPr>
        <w:t xml:space="preserve">With schools back in a temporary shutdown due to Covid-19, our distributions have had to be put on hold.  However, we are ready and rearing to complete these </w:t>
      </w:r>
      <w:r w:rsidR="006968A9">
        <w:rPr>
          <w:szCs w:val="22"/>
        </w:rPr>
        <w:t xml:space="preserve">for other schools </w:t>
      </w:r>
      <w:r w:rsidR="00B75823">
        <w:rPr>
          <w:szCs w:val="22"/>
        </w:rPr>
        <w:t xml:space="preserve">in </w:t>
      </w:r>
      <w:r w:rsidR="006968A9">
        <w:rPr>
          <w:szCs w:val="22"/>
        </w:rPr>
        <w:t xml:space="preserve">Victoria Falls, Hwange, </w:t>
      </w:r>
      <w:r w:rsidR="00B75823">
        <w:rPr>
          <w:szCs w:val="22"/>
        </w:rPr>
        <w:t xml:space="preserve">Tsholotsho, </w:t>
      </w:r>
      <w:r w:rsidR="006968A9">
        <w:rPr>
          <w:szCs w:val="22"/>
        </w:rPr>
        <w:t xml:space="preserve">and Beit Bridge </w:t>
      </w:r>
      <w:r>
        <w:rPr>
          <w:szCs w:val="22"/>
        </w:rPr>
        <w:t>as soon as they open again!</w:t>
      </w:r>
    </w:p>
    <w:p w14:paraId="0C548CDF" w14:textId="37CCC394" w:rsidR="00D9162B" w:rsidRPr="005E03C8" w:rsidRDefault="00D9162B" w:rsidP="00D9162B">
      <w:pPr>
        <w:tabs>
          <w:tab w:val="left" w:pos="1253"/>
        </w:tabs>
        <w:jc w:val="both"/>
        <w:rPr>
          <w:szCs w:val="22"/>
        </w:rPr>
      </w:pPr>
      <w:r w:rsidRPr="005E03C8">
        <w:rPr>
          <w:szCs w:val="22"/>
        </w:rPr>
        <w:t>With so many lasting benefits, we would like to once again give thanks to</w:t>
      </w:r>
      <w:r>
        <w:rPr>
          <w:szCs w:val="22"/>
        </w:rPr>
        <w:t xml:space="preserve"> </w:t>
      </w:r>
      <w:r w:rsidR="006968A9">
        <w:rPr>
          <w:szCs w:val="22"/>
        </w:rPr>
        <w:t>Books for Africa</w:t>
      </w:r>
      <w:r>
        <w:rPr>
          <w:szCs w:val="22"/>
        </w:rPr>
        <w:t xml:space="preserve"> for their ongoing support over the years. It is very much appreciated, and </w:t>
      </w:r>
      <w:r w:rsidR="00B75823">
        <w:rPr>
          <w:szCs w:val="22"/>
        </w:rPr>
        <w:t xml:space="preserve">by passing on these resources to schools, children for years to come are given the valuable gift of literary resources – opening </w:t>
      </w:r>
      <w:r w:rsidR="00C603FE">
        <w:rPr>
          <w:szCs w:val="22"/>
        </w:rPr>
        <w:t xml:space="preserve">their minds </w:t>
      </w:r>
      <w:r w:rsidR="00B75823">
        <w:rPr>
          <w:szCs w:val="22"/>
        </w:rPr>
        <w:t xml:space="preserve">to thousands of </w:t>
      </w:r>
      <w:r w:rsidR="00C603FE">
        <w:rPr>
          <w:szCs w:val="22"/>
        </w:rPr>
        <w:t xml:space="preserve">new worlds.  </w:t>
      </w:r>
    </w:p>
    <w:p w14:paraId="0EFEE7C6" w14:textId="77777777" w:rsidR="00D9162B" w:rsidRDefault="00D9162B" w:rsidP="00D9162B">
      <w:pPr>
        <w:jc w:val="both"/>
      </w:pPr>
    </w:p>
    <w:p w14:paraId="21A33D35" w14:textId="2F91440A" w:rsidR="0049266D" w:rsidRDefault="0049266D" w:rsidP="00BA6294">
      <w:pPr>
        <w:jc w:val="both"/>
        <w:rPr>
          <w:lang w:val="en-ZA"/>
        </w:rPr>
      </w:pPr>
      <w:r w:rsidRPr="0049266D">
        <w:rPr>
          <w:noProof/>
          <w:lang w:val="en-ZA" w:eastAsia="en-ZA"/>
        </w:rPr>
        <w:lastRenderedPageBreak/>
        <w:drawing>
          <wp:anchor distT="0" distB="0" distL="114300" distR="114300" simplePos="0" relativeHeight="251658240" behindDoc="0" locked="0" layoutInCell="1" allowOverlap="1" wp14:anchorId="699E9BA2" wp14:editId="64A077C5">
            <wp:simplePos x="0" y="0"/>
            <wp:positionH relativeFrom="margin">
              <wp:align>left</wp:align>
            </wp:positionH>
            <wp:positionV relativeFrom="paragraph">
              <wp:posOffset>0</wp:posOffset>
            </wp:positionV>
            <wp:extent cx="5727700" cy="3818467"/>
            <wp:effectExtent l="0" t="0" r="6350" b="0"/>
            <wp:wrapTopAndBottom/>
            <wp:docPr id="3" name="Picture 3" descr="C:\Users\CITWMEZambezi\Documents\CITW\Newsletters\2021\7 July\Books for Africa Distribution\Books for Africa Distribu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WMEZambezi\Documents\CITW\Newsletters\2021\7 July\Books for Africa Distribution\Books for Africa Distributio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818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B1C43" w14:textId="34F6401A" w:rsidR="00BA6294" w:rsidRDefault="0049266D" w:rsidP="00BA6294">
      <w:pPr>
        <w:jc w:val="both"/>
        <w:rPr>
          <w:lang w:val="en-ZA"/>
        </w:rPr>
      </w:pPr>
      <w:r w:rsidRPr="0049266D">
        <w:rPr>
          <w:noProof/>
          <w:lang w:val="en-ZA" w:eastAsia="en-ZA"/>
        </w:rPr>
        <w:drawing>
          <wp:inline distT="0" distB="0" distL="0" distR="0" wp14:anchorId="6266FB64" wp14:editId="2D922E26">
            <wp:extent cx="5727700" cy="3818467"/>
            <wp:effectExtent l="0" t="0" r="6350" b="0"/>
            <wp:docPr id="4" name="Picture 4" descr="C:\Users\CITWMEZambezi\Documents\CITW\Newsletters\2021\7 July\Books for Africa Distribution\Books for Africa Distribu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WMEZambezi\Documents\CITW\Newsletters\2021\7 July\Books for Africa Distribution\Books for Africa Distribution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818467"/>
                    </a:xfrm>
                    <a:prstGeom prst="rect">
                      <a:avLst/>
                    </a:prstGeom>
                    <a:noFill/>
                    <a:ln>
                      <a:noFill/>
                    </a:ln>
                  </pic:spPr>
                </pic:pic>
              </a:graphicData>
            </a:graphic>
          </wp:inline>
        </w:drawing>
      </w:r>
    </w:p>
    <w:p w14:paraId="125426D0" w14:textId="77777777" w:rsidR="009F5FA4" w:rsidRDefault="009F5FA4" w:rsidP="00BA6294">
      <w:pPr>
        <w:jc w:val="both"/>
        <w:rPr>
          <w:lang w:val="en-ZA"/>
        </w:rPr>
      </w:pPr>
    </w:p>
    <w:p w14:paraId="04A674D2" w14:textId="0A448D27" w:rsidR="009F5FA4" w:rsidRDefault="009F5FA4" w:rsidP="00BA6294">
      <w:pPr>
        <w:jc w:val="both"/>
        <w:rPr>
          <w:noProof/>
          <w:lang w:val="en-ZA" w:eastAsia="en-ZA"/>
        </w:rPr>
      </w:pPr>
      <w:r w:rsidRPr="009F5FA4">
        <w:rPr>
          <w:noProof/>
          <w:lang w:val="en-ZA" w:eastAsia="en-ZA"/>
        </w:rPr>
        <w:drawing>
          <wp:anchor distT="0" distB="0" distL="114300" distR="114300" simplePos="0" relativeHeight="251660288" behindDoc="0" locked="0" layoutInCell="1" allowOverlap="1" wp14:anchorId="0CAB7A88" wp14:editId="2B1BB516">
            <wp:simplePos x="0" y="0"/>
            <wp:positionH relativeFrom="margin">
              <wp:align>left</wp:align>
            </wp:positionH>
            <wp:positionV relativeFrom="paragraph">
              <wp:posOffset>4129405</wp:posOffset>
            </wp:positionV>
            <wp:extent cx="5727700" cy="3818467"/>
            <wp:effectExtent l="0" t="0" r="6350" b="0"/>
            <wp:wrapTopAndBottom/>
            <wp:docPr id="6" name="Picture 6" descr="C:\Users\CITWMEZambezi\Documents\CITW\Newsletters\2021\7 July\Books for Africa Distribution\Books for Africa Arriv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WMEZambezi\Documents\CITW\Newsletters\2021\7 July\Books for Africa Distribution\Books for Africa Arrival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818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FA4">
        <w:rPr>
          <w:noProof/>
          <w:lang w:val="en-ZA" w:eastAsia="en-ZA"/>
        </w:rPr>
        <w:drawing>
          <wp:anchor distT="0" distB="0" distL="114300" distR="114300" simplePos="0" relativeHeight="251659264" behindDoc="0" locked="0" layoutInCell="1" allowOverlap="1" wp14:anchorId="328F3DDF" wp14:editId="45B2EC8B">
            <wp:simplePos x="0" y="0"/>
            <wp:positionH relativeFrom="margin">
              <wp:align>left</wp:align>
            </wp:positionH>
            <wp:positionV relativeFrom="paragraph">
              <wp:posOffset>0</wp:posOffset>
            </wp:positionV>
            <wp:extent cx="5727700" cy="3818467"/>
            <wp:effectExtent l="0" t="0" r="6350" b="0"/>
            <wp:wrapTopAndBottom/>
            <wp:docPr id="5" name="Picture 5" descr="C:\Users\CITWMEZambezi\Documents\CITW\Newsletters\2021\7 July\Books for Africa Distribution\Books for Africa Arri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WMEZambezi\Documents\CITW\Newsletters\2021\7 July\Books for Africa Distribution\Books for Africa Arrival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8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C4ACE" w14:textId="7C41FAEF" w:rsidR="009F5FA4" w:rsidRDefault="009F5FA4" w:rsidP="00BA6294">
      <w:pPr>
        <w:jc w:val="both"/>
        <w:rPr>
          <w:noProof/>
          <w:lang w:val="en-ZA" w:eastAsia="en-ZA"/>
        </w:rPr>
      </w:pPr>
    </w:p>
    <w:p w14:paraId="052A7B0D" w14:textId="51EF4265" w:rsidR="009F5FA4" w:rsidRDefault="009F5FA4" w:rsidP="00BA6294">
      <w:pPr>
        <w:jc w:val="both"/>
        <w:rPr>
          <w:lang w:val="en-ZA"/>
        </w:rPr>
      </w:pPr>
    </w:p>
    <w:p w14:paraId="4161B030" w14:textId="1A15FBFE" w:rsidR="009F5FA4" w:rsidRDefault="009F5FA4" w:rsidP="00BA6294">
      <w:pPr>
        <w:jc w:val="both"/>
        <w:rPr>
          <w:lang w:val="en-ZA"/>
        </w:rPr>
      </w:pPr>
      <w:bookmarkStart w:id="0" w:name="_GoBack"/>
      <w:r w:rsidRPr="009F5FA4">
        <w:rPr>
          <w:noProof/>
          <w:lang w:val="en-ZA" w:eastAsia="en-ZA"/>
        </w:rPr>
        <w:drawing>
          <wp:inline distT="0" distB="0" distL="0" distR="0" wp14:anchorId="54A979F6" wp14:editId="15D15F41">
            <wp:extent cx="5727065" cy="2049613"/>
            <wp:effectExtent l="0" t="0" r="6985" b="8255"/>
            <wp:docPr id="7" name="Picture 7" descr="C:\Users\CITWMEZambezi\Documents\CITW\Newsletters\2021\7 July\Books for Africa Distribution\Books for Africa Arriv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WMEZambezi\Documents\CITW\Newsletters\2021\7 July\Books for Africa Distribution\Books for Africa Arrival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346" b="20971"/>
                    <a:stretch/>
                  </pic:blipFill>
                  <pic:spPr bwMode="auto">
                    <a:xfrm>
                      <a:off x="0" y="0"/>
                      <a:ext cx="5727700" cy="204984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9F5FA4" w:rsidSect="003246E3">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9F564" w14:textId="77777777" w:rsidR="00D65FE9" w:rsidRDefault="00D65FE9" w:rsidP="005201E6">
      <w:pPr>
        <w:spacing w:before="0" w:after="0" w:line="240" w:lineRule="auto"/>
      </w:pPr>
      <w:r>
        <w:separator/>
      </w:r>
    </w:p>
  </w:endnote>
  <w:endnote w:type="continuationSeparator" w:id="0">
    <w:p w14:paraId="51B7230A" w14:textId="77777777" w:rsidR="00D65FE9" w:rsidRDefault="00D65FE9" w:rsidP="00520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ED07" w14:textId="31663348" w:rsidR="005201E6" w:rsidRPr="005201E6" w:rsidRDefault="005201E6" w:rsidP="005201E6">
    <w:pPr>
      <w:pStyle w:val="Footer"/>
      <w:jc w:val="center"/>
      <w:rPr>
        <w:color w:val="806000" w:themeColor="accent4" w:themeShade="80"/>
      </w:rPr>
    </w:pPr>
    <w:r w:rsidRPr="00B027FE">
      <w:rPr>
        <w:color w:val="806000" w:themeColor="accent4" w:themeShade="80"/>
      </w:rPr>
      <w:t xml:space="preserve">CITW </w:t>
    </w:r>
    <w:r w:rsidR="00621D96">
      <w:rPr>
        <w:color w:val="806000" w:themeColor="accent4" w:themeShade="80"/>
      </w:rPr>
      <w:t>Zambezi</w:t>
    </w:r>
  </w:p>
  <w:p w14:paraId="7309639B" w14:textId="77777777" w:rsidR="005201E6" w:rsidRDefault="00520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90FAF" w14:textId="77777777" w:rsidR="00D65FE9" w:rsidRDefault="00D65FE9" w:rsidP="005201E6">
      <w:pPr>
        <w:spacing w:before="0" w:after="0" w:line="240" w:lineRule="auto"/>
      </w:pPr>
      <w:r>
        <w:separator/>
      </w:r>
    </w:p>
  </w:footnote>
  <w:footnote w:type="continuationSeparator" w:id="0">
    <w:p w14:paraId="55274630" w14:textId="77777777" w:rsidR="00D65FE9" w:rsidRDefault="00D65FE9" w:rsidP="005201E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F267D" w14:textId="4B7A59CD" w:rsidR="005201E6" w:rsidRDefault="005201E6">
    <w:pPr>
      <w:pStyle w:val="Header"/>
    </w:pPr>
    <w:r>
      <w:rPr>
        <w:noProof/>
        <w:lang w:val="en-ZA" w:eastAsia="en-ZA"/>
      </w:rPr>
      <w:drawing>
        <wp:anchor distT="0" distB="0" distL="114300" distR="114300" simplePos="0" relativeHeight="251659264" behindDoc="1" locked="0" layoutInCell="1" allowOverlap="1" wp14:anchorId="0CC16306" wp14:editId="10D47103">
          <wp:simplePos x="0" y="0"/>
          <wp:positionH relativeFrom="column">
            <wp:posOffset>4432300</wp:posOffset>
          </wp:positionH>
          <wp:positionV relativeFrom="paragraph">
            <wp:posOffset>-39370</wp:posOffset>
          </wp:positionV>
          <wp:extent cx="1838960" cy="756285"/>
          <wp:effectExtent l="0" t="0" r="0" b="5715"/>
          <wp:wrapTight wrapText="bothSides">
            <wp:wrapPolygon edited="0">
              <wp:start x="17677" y="0"/>
              <wp:lineTo x="10517" y="5985"/>
              <wp:lineTo x="10293" y="6529"/>
              <wp:lineTo x="12754" y="8705"/>
              <wp:lineTo x="224" y="9793"/>
              <wp:lineTo x="224" y="17411"/>
              <wp:lineTo x="14992" y="17411"/>
              <wp:lineTo x="15887" y="21219"/>
              <wp:lineTo x="16782" y="21219"/>
              <wp:lineTo x="17453" y="17411"/>
              <wp:lineTo x="21257" y="11426"/>
              <wp:lineTo x="21257" y="9793"/>
              <wp:lineTo x="16558" y="8705"/>
              <wp:lineTo x="18572" y="0"/>
              <wp:lineTo x="1767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W.png"/>
                  <pic:cNvPicPr/>
                </pic:nvPicPr>
                <pic:blipFill>
                  <a:blip r:embed="rId1">
                    <a:extLst>
                      <a:ext uri="{28A0092B-C50C-407E-A947-70E740481C1C}">
                        <a14:useLocalDpi xmlns:a14="http://schemas.microsoft.com/office/drawing/2010/main" val="0"/>
                      </a:ext>
                    </a:extLst>
                  </a:blip>
                  <a:stretch>
                    <a:fillRect/>
                  </a:stretch>
                </pic:blipFill>
                <pic:spPr>
                  <a:xfrm>
                    <a:off x="0" y="0"/>
                    <a:ext cx="1838960" cy="756285"/>
                  </a:xfrm>
                  <a:prstGeom prst="rect">
                    <a:avLst/>
                  </a:prstGeom>
                </pic:spPr>
              </pic:pic>
            </a:graphicData>
          </a:graphic>
          <wp14:sizeRelH relativeFrom="page">
            <wp14:pctWidth>0</wp14:pctWidth>
          </wp14:sizeRelH>
          <wp14:sizeRelV relativeFrom="page">
            <wp14:pctHeight>0</wp14:pctHeight>
          </wp14:sizeRelV>
        </wp:anchor>
      </w:drawing>
    </w:r>
  </w:p>
  <w:p w14:paraId="3D766CE8" w14:textId="1577F087" w:rsidR="005201E6" w:rsidRDefault="005201E6">
    <w:pPr>
      <w:pStyle w:val="Header"/>
    </w:pPr>
  </w:p>
  <w:p w14:paraId="3553221E" w14:textId="51509FC8" w:rsidR="005201E6" w:rsidRDefault="005201E6">
    <w:pPr>
      <w:pStyle w:val="Header"/>
    </w:pPr>
  </w:p>
  <w:p w14:paraId="1D0E8F0E" w14:textId="63EB33E8" w:rsidR="005201E6" w:rsidRDefault="005201E6">
    <w:pPr>
      <w:pStyle w:val="Header"/>
    </w:pPr>
  </w:p>
  <w:p w14:paraId="54BA1AA6" w14:textId="77777777" w:rsidR="005201E6" w:rsidRDefault="00520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509C0"/>
    <w:multiLevelType w:val="hybridMultilevel"/>
    <w:tmpl w:val="7F5A2BDE"/>
    <w:lvl w:ilvl="0" w:tplc="A31027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94F1A"/>
    <w:multiLevelType w:val="hybridMultilevel"/>
    <w:tmpl w:val="E2DEFB70"/>
    <w:lvl w:ilvl="0" w:tplc="A31027FA">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937BA4"/>
    <w:multiLevelType w:val="hybridMultilevel"/>
    <w:tmpl w:val="1D9AEC84"/>
    <w:lvl w:ilvl="0" w:tplc="43406054">
      <w:start w:val="1"/>
      <w:numFmt w:val="decimal"/>
      <w:lvlText w:val="%1."/>
      <w:lvlJc w:val="left"/>
      <w:pPr>
        <w:ind w:left="360" w:hanging="360"/>
      </w:pPr>
      <w:rPr>
        <w:rFonts w:hint="default"/>
        <w:color w:val="7030A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4DB445EE"/>
    <w:multiLevelType w:val="hybridMultilevel"/>
    <w:tmpl w:val="128614F0"/>
    <w:lvl w:ilvl="0" w:tplc="A31027FA">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E6"/>
    <w:rsid w:val="00045C15"/>
    <w:rsid w:val="000518EC"/>
    <w:rsid w:val="0007722B"/>
    <w:rsid w:val="000A0BA4"/>
    <w:rsid w:val="000F1558"/>
    <w:rsid w:val="000F7CCB"/>
    <w:rsid w:val="00123565"/>
    <w:rsid w:val="00192C75"/>
    <w:rsid w:val="001C41CC"/>
    <w:rsid w:val="001D3804"/>
    <w:rsid w:val="001E1E23"/>
    <w:rsid w:val="00265CF8"/>
    <w:rsid w:val="00271AA9"/>
    <w:rsid w:val="002760D0"/>
    <w:rsid w:val="002B79E8"/>
    <w:rsid w:val="003246E3"/>
    <w:rsid w:val="00356B78"/>
    <w:rsid w:val="003E4466"/>
    <w:rsid w:val="003F2399"/>
    <w:rsid w:val="00417B53"/>
    <w:rsid w:val="00434A48"/>
    <w:rsid w:val="00484872"/>
    <w:rsid w:val="0049266D"/>
    <w:rsid w:val="005201E6"/>
    <w:rsid w:val="005465DA"/>
    <w:rsid w:val="005537AE"/>
    <w:rsid w:val="00583962"/>
    <w:rsid w:val="005F43AE"/>
    <w:rsid w:val="00620010"/>
    <w:rsid w:val="00621D96"/>
    <w:rsid w:val="006378D6"/>
    <w:rsid w:val="00676B64"/>
    <w:rsid w:val="006968A9"/>
    <w:rsid w:val="006C6CCF"/>
    <w:rsid w:val="006D32F9"/>
    <w:rsid w:val="006E7A79"/>
    <w:rsid w:val="007374DA"/>
    <w:rsid w:val="00772DE9"/>
    <w:rsid w:val="007D2390"/>
    <w:rsid w:val="008424F6"/>
    <w:rsid w:val="008463E9"/>
    <w:rsid w:val="00874E1F"/>
    <w:rsid w:val="00876834"/>
    <w:rsid w:val="008E0C84"/>
    <w:rsid w:val="00940B42"/>
    <w:rsid w:val="00973D91"/>
    <w:rsid w:val="009869AA"/>
    <w:rsid w:val="009B736B"/>
    <w:rsid w:val="009C5882"/>
    <w:rsid w:val="009F5FA4"/>
    <w:rsid w:val="00A428CC"/>
    <w:rsid w:val="00A42DF2"/>
    <w:rsid w:val="00AE114A"/>
    <w:rsid w:val="00B4693B"/>
    <w:rsid w:val="00B7196C"/>
    <w:rsid w:val="00B75823"/>
    <w:rsid w:val="00B9619F"/>
    <w:rsid w:val="00BA6294"/>
    <w:rsid w:val="00C0505A"/>
    <w:rsid w:val="00C251D2"/>
    <w:rsid w:val="00C603FE"/>
    <w:rsid w:val="00C639FB"/>
    <w:rsid w:val="00C73E6E"/>
    <w:rsid w:val="00C879BC"/>
    <w:rsid w:val="00CE5227"/>
    <w:rsid w:val="00CF3B43"/>
    <w:rsid w:val="00D018EE"/>
    <w:rsid w:val="00D652D9"/>
    <w:rsid w:val="00D65FE9"/>
    <w:rsid w:val="00D9162B"/>
    <w:rsid w:val="00D925D7"/>
    <w:rsid w:val="00E261A0"/>
    <w:rsid w:val="00E35461"/>
    <w:rsid w:val="00E420EE"/>
    <w:rsid w:val="00EB1F00"/>
    <w:rsid w:val="00F05617"/>
    <w:rsid w:val="00F45A91"/>
    <w:rsid w:val="00F66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9EF48"/>
  <w14:defaultImageDpi w14:val="32767"/>
  <w15:chartTrackingRefBased/>
  <w15:docId w15:val="{CA0A59DE-5FDE-8E44-920D-278728D7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1E6"/>
    <w:pPr>
      <w:spacing w:before="120" w:after="200" w:line="276" w:lineRule="auto"/>
    </w:pPr>
    <w:rPr>
      <w:sz w:val="22"/>
    </w:rPr>
  </w:style>
  <w:style w:type="paragraph" w:styleId="Heading1">
    <w:name w:val="heading 1"/>
    <w:basedOn w:val="Normal"/>
    <w:next w:val="Normal"/>
    <w:link w:val="Heading1Char"/>
    <w:uiPriority w:val="9"/>
    <w:qFormat/>
    <w:rsid w:val="006D32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201E6"/>
    <w:rPr>
      <w:sz w:val="22"/>
    </w:rPr>
  </w:style>
  <w:style w:type="paragraph" w:styleId="Footer">
    <w:name w:val="footer"/>
    <w:basedOn w:val="Normal"/>
    <w:link w:val="FooterChar"/>
    <w:uiPriority w:val="99"/>
    <w:unhideWhenUsed/>
    <w:rsid w:val="00520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201E6"/>
    <w:rPr>
      <w:sz w:val="22"/>
    </w:rPr>
  </w:style>
  <w:style w:type="paragraph" w:styleId="ListParagraph">
    <w:name w:val="List Paragraph"/>
    <w:basedOn w:val="Normal"/>
    <w:uiPriority w:val="34"/>
    <w:qFormat/>
    <w:rsid w:val="0007722B"/>
    <w:pPr>
      <w:ind w:left="720"/>
      <w:contextualSpacing/>
    </w:pPr>
  </w:style>
  <w:style w:type="character" w:customStyle="1" w:styleId="Heading1Char">
    <w:name w:val="Heading 1 Char"/>
    <w:basedOn w:val="DefaultParagraphFont"/>
    <w:link w:val="Heading1"/>
    <w:uiPriority w:val="9"/>
    <w:rsid w:val="006D32F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58396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1398</TotalTime>
  <Pages>1</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Adams</dc:creator>
  <cp:keywords/>
  <dc:description/>
  <cp:lastModifiedBy>Sarah Adams - Wilderness Safaris Zimbabwe</cp:lastModifiedBy>
  <cp:revision>28</cp:revision>
  <cp:lastPrinted>2021-07-09T08:07:00Z</cp:lastPrinted>
  <dcterms:created xsi:type="dcterms:W3CDTF">2019-06-10T07:21:00Z</dcterms:created>
  <dcterms:modified xsi:type="dcterms:W3CDTF">2021-07-09T08:07:00Z</dcterms:modified>
</cp:coreProperties>
</file>